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6E" w:rsidRPr="0036336E" w:rsidRDefault="0036336E" w:rsidP="00DC2A68">
      <w:pPr>
        <w:spacing w:line="240" w:lineRule="auto"/>
        <w:ind w:firstLine="709"/>
        <w:contextualSpacing/>
        <w:jc w:val="center"/>
        <w:rPr>
          <w:rFonts w:cs="Times New Roman"/>
          <w:b/>
          <w:sz w:val="28"/>
          <w:szCs w:val="28"/>
        </w:rPr>
      </w:pPr>
      <w:r w:rsidRPr="0036336E">
        <w:rPr>
          <w:rFonts w:cs="Times New Roman"/>
          <w:b/>
          <w:sz w:val="28"/>
          <w:szCs w:val="28"/>
        </w:rPr>
        <w:t>Практическая работа</w:t>
      </w:r>
    </w:p>
    <w:p w:rsidR="00433C7C" w:rsidRDefault="0036336E" w:rsidP="00DC2A68">
      <w:pPr>
        <w:spacing w:line="240" w:lineRule="auto"/>
        <w:ind w:firstLine="709"/>
        <w:contextualSpacing/>
        <w:jc w:val="center"/>
        <w:rPr>
          <w:sz w:val="28"/>
          <w:szCs w:val="28"/>
        </w:rPr>
      </w:pPr>
      <w:r w:rsidRPr="0036336E">
        <w:rPr>
          <w:rFonts w:cs="Times New Roman"/>
          <w:b/>
          <w:sz w:val="28"/>
          <w:szCs w:val="28"/>
        </w:rPr>
        <w:t>Тема</w:t>
      </w:r>
      <w:r w:rsidRPr="0036336E">
        <w:rPr>
          <w:rFonts w:cs="Times New Roman"/>
          <w:sz w:val="28"/>
          <w:szCs w:val="28"/>
        </w:rPr>
        <w:t xml:space="preserve">: </w:t>
      </w:r>
      <w:r w:rsidRPr="0036336E">
        <w:rPr>
          <w:sz w:val="28"/>
          <w:szCs w:val="28"/>
        </w:rPr>
        <w:t xml:space="preserve">Использование </w:t>
      </w:r>
      <w:r w:rsidRPr="0036336E">
        <w:rPr>
          <w:sz w:val="28"/>
          <w:szCs w:val="28"/>
          <w:lang w:val="en-US"/>
        </w:rPr>
        <w:t>MS</w:t>
      </w:r>
      <w:r w:rsidRPr="0036336E">
        <w:rPr>
          <w:sz w:val="28"/>
          <w:szCs w:val="28"/>
        </w:rPr>
        <w:t xml:space="preserve"> </w:t>
      </w:r>
      <w:r w:rsidRPr="0036336E">
        <w:rPr>
          <w:sz w:val="28"/>
          <w:szCs w:val="28"/>
          <w:lang w:val="en-US"/>
        </w:rPr>
        <w:t>Excel</w:t>
      </w:r>
      <w:r w:rsidRPr="0036336E">
        <w:rPr>
          <w:sz w:val="28"/>
          <w:szCs w:val="28"/>
        </w:rPr>
        <w:t xml:space="preserve"> таблиц в экономических расчетах. Расчет равновесной цены</w:t>
      </w:r>
    </w:p>
    <w:p w:rsidR="00DC2A68" w:rsidRDefault="00DC2A68" w:rsidP="00DC2A68">
      <w:pPr>
        <w:spacing w:line="240" w:lineRule="auto"/>
        <w:ind w:firstLine="709"/>
        <w:contextualSpacing/>
        <w:jc w:val="center"/>
        <w:rPr>
          <w:sz w:val="28"/>
          <w:szCs w:val="28"/>
        </w:rPr>
      </w:pPr>
    </w:p>
    <w:p w:rsidR="0036336E" w:rsidRDefault="0036336E" w:rsidP="00DC2A68">
      <w:pPr>
        <w:spacing w:line="240" w:lineRule="auto"/>
        <w:ind w:firstLine="709"/>
        <w:contextualSpacing/>
        <w:jc w:val="both"/>
        <w:rPr>
          <w:rFonts w:cs="Times New Roman"/>
          <w:sz w:val="28"/>
        </w:rPr>
      </w:pPr>
      <w:r w:rsidRPr="00FE45BD">
        <w:rPr>
          <w:rFonts w:cs="Times New Roman"/>
          <w:b/>
          <w:sz w:val="28"/>
        </w:rPr>
        <w:t>Цель:</w:t>
      </w:r>
      <w:r>
        <w:rPr>
          <w:rFonts w:cs="Times New Roman"/>
          <w:b/>
          <w:sz w:val="28"/>
        </w:rPr>
        <w:t xml:space="preserve"> </w:t>
      </w:r>
      <w:r w:rsidRPr="00FE45BD">
        <w:rPr>
          <w:rFonts w:cs="Times New Roman"/>
          <w:sz w:val="28"/>
        </w:rPr>
        <w:t>рассмотреть возможности электронных таблиц</w:t>
      </w:r>
      <w:r>
        <w:rPr>
          <w:rFonts w:cs="Times New Roman"/>
          <w:sz w:val="28"/>
        </w:rPr>
        <w:t xml:space="preserve"> </w:t>
      </w:r>
      <w:r w:rsidRPr="00FE45BD">
        <w:rPr>
          <w:rFonts w:cs="Times New Roman"/>
          <w:sz w:val="28"/>
          <w:lang w:val="en-US"/>
        </w:rPr>
        <w:t>MS</w:t>
      </w:r>
      <w:r w:rsidRPr="00FE45BD">
        <w:rPr>
          <w:rFonts w:cs="Times New Roman"/>
          <w:sz w:val="28"/>
        </w:rPr>
        <w:t xml:space="preserve"> </w:t>
      </w:r>
      <w:r w:rsidRPr="00FE45BD">
        <w:rPr>
          <w:rFonts w:cs="Times New Roman"/>
          <w:sz w:val="28"/>
          <w:lang w:val="en-US"/>
        </w:rPr>
        <w:t>Ex</w:t>
      </w:r>
      <w:r>
        <w:rPr>
          <w:rFonts w:cs="Times New Roman"/>
          <w:sz w:val="28"/>
          <w:lang w:val="en-US"/>
        </w:rPr>
        <w:t>c</w:t>
      </w:r>
      <w:r w:rsidRPr="00FE45BD">
        <w:rPr>
          <w:rFonts w:cs="Times New Roman"/>
          <w:sz w:val="28"/>
          <w:lang w:val="en-US"/>
        </w:rPr>
        <w:t>el</w:t>
      </w:r>
      <w:r w:rsidRPr="00FE45BD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для выполнения экономических расчетов, применяемых в дальнейшей профессиональной деятельности.</w:t>
      </w:r>
    </w:p>
    <w:p w:rsidR="0036336E" w:rsidRPr="00972E03" w:rsidRDefault="0036336E" w:rsidP="00DC2A68">
      <w:pPr>
        <w:spacing w:line="240" w:lineRule="auto"/>
        <w:ind w:firstLine="709"/>
        <w:contextualSpacing/>
        <w:jc w:val="center"/>
        <w:rPr>
          <w:rFonts w:cs="Times New Roman"/>
          <w:b/>
          <w:sz w:val="28"/>
        </w:rPr>
      </w:pPr>
      <w:r w:rsidRPr="00972E03">
        <w:rPr>
          <w:rFonts w:cs="Times New Roman"/>
          <w:b/>
          <w:sz w:val="28"/>
        </w:rPr>
        <w:t>Теоретические сведения</w:t>
      </w:r>
    </w:p>
    <w:p w:rsidR="0036336E" w:rsidRPr="000B4C08" w:rsidRDefault="0036336E" w:rsidP="00DC2A68">
      <w:pPr>
        <w:shd w:val="clear" w:color="auto" w:fill="FFFFFF"/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b/>
          <w:color w:val="000000"/>
          <w:sz w:val="28"/>
          <w:szCs w:val="28"/>
          <w:lang w:eastAsia="ru-RU"/>
        </w:rPr>
        <w:t>Спрос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это желание обладать товаром или услугой, подкрепленное возможностью. То есть «хочу и могу». Не просто потребность, а платежеспособность в отношении определенного продукта в существующих рыночных условиях.</w:t>
      </w:r>
    </w:p>
    <w:p w:rsidR="0036336E" w:rsidRPr="000B4C08" w:rsidRDefault="0036336E" w:rsidP="00DC2A68">
      <w:pPr>
        <w:shd w:val="clear" w:color="auto" w:fill="FFFFFF"/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b/>
          <w:color w:val="000000"/>
          <w:sz w:val="28"/>
          <w:szCs w:val="28"/>
          <w:lang w:eastAsia="ru-RU"/>
        </w:rPr>
        <w:t>Величина спроса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число товаров и услуг, которое человек готов купить в данный момент, в данном месте, за данную цену.</w:t>
      </w:r>
    </w:p>
    <w:p w:rsidR="0036336E" w:rsidRPr="000B4C08" w:rsidRDefault="0036336E" w:rsidP="00DC2A68">
      <w:pPr>
        <w:shd w:val="clear" w:color="auto" w:fill="FFFFFF"/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На величину объема сбыта влияют прямо и косвенно множество факторов:</w:t>
      </w:r>
    </w:p>
    <w:p w:rsidR="0036336E" w:rsidRPr="0036336E" w:rsidRDefault="0036336E" w:rsidP="00DC2A68">
      <w:pPr>
        <w:numPr>
          <w:ilvl w:val="0"/>
          <w:numId w:val="1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Cs w:val="28"/>
          <w:lang w:eastAsia="ru-RU"/>
        </w:rPr>
        <w:t>активность рекламной кампании;</w:t>
      </w:r>
    </w:p>
    <w:p w:rsidR="0036336E" w:rsidRPr="0036336E" w:rsidRDefault="0036336E" w:rsidP="00DC2A68">
      <w:pPr>
        <w:numPr>
          <w:ilvl w:val="0"/>
          <w:numId w:val="1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Cs w:val="28"/>
          <w:lang w:eastAsia="ru-RU"/>
        </w:rPr>
        <w:t>мода;</w:t>
      </w:r>
    </w:p>
    <w:p w:rsidR="0036336E" w:rsidRPr="0036336E" w:rsidRDefault="0036336E" w:rsidP="00DC2A68">
      <w:pPr>
        <w:numPr>
          <w:ilvl w:val="0"/>
          <w:numId w:val="1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Cs w:val="28"/>
          <w:lang w:eastAsia="ru-RU"/>
        </w:rPr>
        <w:t>вкус покупателя, ожидания;</w:t>
      </w:r>
    </w:p>
    <w:p w:rsidR="0036336E" w:rsidRPr="0036336E" w:rsidRDefault="0036336E" w:rsidP="00DC2A68">
      <w:pPr>
        <w:numPr>
          <w:ilvl w:val="0"/>
          <w:numId w:val="1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Cs w:val="28"/>
          <w:lang w:eastAsia="ru-RU"/>
        </w:rPr>
        <w:t>размер дохода потребителя;</w:t>
      </w:r>
    </w:p>
    <w:p w:rsidR="0036336E" w:rsidRPr="0036336E" w:rsidRDefault="0036336E" w:rsidP="00DC2A68">
      <w:pPr>
        <w:numPr>
          <w:ilvl w:val="0"/>
          <w:numId w:val="1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Cs w:val="28"/>
          <w:lang w:eastAsia="ru-RU"/>
        </w:rPr>
        <w:t>полезность товара;</w:t>
      </w:r>
    </w:p>
    <w:p w:rsidR="0036336E" w:rsidRPr="0036336E" w:rsidRDefault="0036336E" w:rsidP="00DC2A68">
      <w:pPr>
        <w:numPr>
          <w:ilvl w:val="0"/>
          <w:numId w:val="1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Cs w:val="28"/>
          <w:lang w:eastAsia="ru-RU"/>
        </w:rPr>
        <w:t>доступность;</w:t>
      </w:r>
    </w:p>
    <w:p w:rsidR="0036336E" w:rsidRPr="0036336E" w:rsidRDefault="0036336E" w:rsidP="00DC2A68">
      <w:pPr>
        <w:numPr>
          <w:ilvl w:val="0"/>
          <w:numId w:val="1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Cs w:val="28"/>
          <w:lang w:eastAsia="ru-RU"/>
        </w:rPr>
        <w:t>стоимость схожих категорий товаров и т.д.</w:t>
      </w:r>
    </w:p>
    <w:p w:rsidR="0036336E" w:rsidRPr="0036336E" w:rsidRDefault="0036336E" w:rsidP="00DC2A68">
      <w:pPr>
        <w:shd w:val="clear" w:color="auto" w:fill="FFFFFF"/>
        <w:tabs>
          <w:tab w:val="num" w:pos="0"/>
        </w:tabs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Зависимость между величиной спроса и факторами – </w:t>
      </w:r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>это функция спроса</w:t>
      </w: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>. В экономической практике принято рассматривать функцию спроса от цены. В данном случае все определяющие величину спроса факторы считаются неизменными.</w:t>
      </w:r>
    </w:p>
    <w:p w:rsidR="0036336E" w:rsidRPr="00CC1B36" w:rsidRDefault="0036336E" w:rsidP="00DC2A68">
      <w:pPr>
        <w:shd w:val="clear" w:color="auto" w:fill="FFFFFF"/>
        <w:tabs>
          <w:tab w:val="num" w:pos="0"/>
        </w:tabs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</w:pP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Графическая иллюстрация функции спроса от цены – </w:t>
      </w:r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>кривая спроса</w:t>
      </w: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  <w:r w:rsidRPr="00CC1B36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Основное свойство данного экономического параметра: уменьшение цены ведет к возрастанию сбыта продукта. И, напротив, высокая стоимость продукта ограничивает спрос на него.</w:t>
      </w:r>
    </w:p>
    <w:p w:rsidR="00CC1B36" w:rsidRPr="00CC1B36" w:rsidRDefault="00CC1B36" w:rsidP="00CC1B36">
      <w:pPr>
        <w:spacing w:line="240" w:lineRule="auto"/>
        <w:contextualSpacing/>
        <w:jc w:val="both"/>
        <w:rPr>
          <w:sz w:val="28"/>
        </w:rPr>
      </w:pPr>
      <w:r w:rsidRPr="00CC1B36">
        <w:rPr>
          <w:b/>
          <w:sz w:val="28"/>
        </w:rPr>
        <w:t xml:space="preserve">Величина предложения – </w:t>
      </w:r>
      <w:r w:rsidRPr="00CC1B36">
        <w:rPr>
          <w:sz w:val="28"/>
        </w:rPr>
        <w:t>объем товара определенного вида, который продавцы готовы (хотят и могут) предложить в течени</w:t>
      </w:r>
      <w:proofErr w:type="gramStart"/>
      <w:r w:rsidRPr="00CC1B36">
        <w:rPr>
          <w:sz w:val="28"/>
        </w:rPr>
        <w:t>и</w:t>
      </w:r>
      <w:proofErr w:type="gramEnd"/>
      <w:r w:rsidRPr="00CC1B36">
        <w:rPr>
          <w:sz w:val="28"/>
        </w:rPr>
        <w:t xml:space="preserve"> определенного периода времени на рынок при определенном уровне рыночной цены на это товар.</w:t>
      </w:r>
    </w:p>
    <w:p w:rsidR="00CC1B36" w:rsidRPr="00CC1B36" w:rsidRDefault="00CC1B36" w:rsidP="00CC1B36">
      <w:pPr>
        <w:spacing w:line="240" w:lineRule="auto"/>
        <w:contextualSpacing/>
        <w:jc w:val="both"/>
        <w:rPr>
          <w:sz w:val="28"/>
        </w:rPr>
      </w:pPr>
      <w:r w:rsidRPr="00CC1B36">
        <w:rPr>
          <w:b/>
          <w:sz w:val="28"/>
        </w:rPr>
        <w:t>Закон спроса</w:t>
      </w:r>
      <w:r w:rsidRPr="00CC1B36">
        <w:rPr>
          <w:sz w:val="28"/>
        </w:rPr>
        <w:t xml:space="preserve"> – повышение цен обычно ведет к уменьшению величины спроса, а снижение цен – к ее увеличению.</w:t>
      </w:r>
    </w:p>
    <w:p w:rsidR="00CC1B36" w:rsidRPr="00CC1B36" w:rsidRDefault="00CC1B36" w:rsidP="00CC1B36">
      <w:pPr>
        <w:spacing w:line="240" w:lineRule="auto"/>
        <w:contextualSpacing/>
        <w:jc w:val="both"/>
        <w:rPr>
          <w:sz w:val="28"/>
        </w:rPr>
      </w:pPr>
      <w:r w:rsidRPr="00CC1B36">
        <w:rPr>
          <w:b/>
          <w:sz w:val="28"/>
        </w:rPr>
        <w:t xml:space="preserve">Закон предложения  - </w:t>
      </w:r>
      <w:r w:rsidRPr="00CC1B36">
        <w:rPr>
          <w:sz w:val="28"/>
        </w:rPr>
        <w:t>повышение цен обычно ведет к росту величины предложения, а снижение цен – к ее уменьшению.</w:t>
      </w:r>
    </w:p>
    <w:p w:rsidR="00CC1B36" w:rsidRPr="00CC1B36" w:rsidRDefault="00CC1B36" w:rsidP="00CC1B36">
      <w:pPr>
        <w:spacing w:line="240" w:lineRule="auto"/>
        <w:contextualSpacing/>
        <w:jc w:val="both"/>
        <w:rPr>
          <w:sz w:val="28"/>
        </w:rPr>
      </w:pPr>
      <w:r w:rsidRPr="00CC1B36">
        <w:rPr>
          <w:b/>
          <w:sz w:val="28"/>
        </w:rPr>
        <w:t>Равновесная цена</w:t>
      </w:r>
      <w:r w:rsidRPr="00CC1B36">
        <w:rPr>
          <w:sz w:val="28"/>
        </w:rPr>
        <w:t xml:space="preserve"> – цен</w:t>
      </w:r>
      <w:r>
        <w:rPr>
          <w:sz w:val="28"/>
        </w:rPr>
        <w:t>а,</w:t>
      </w:r>
      <w:r w:rsidRPr="00CC1B36">
        <w:rPr>
          <w:sz w:val="28"/>
        </w:rPr>
        <w:t xml:space="preserve"> при которой удается продать все количество товаров, которое изготовители согласны при такой цене предложить на продажу.</w:t>
      </w:r>
    </w:p>
    <w:p w:rsidR="00CC1B36" w:rsidRPr="001055DE" w:rsidRDefault="00CC1B36" w:rsidP="00CC1B36">
      <w:pPr>
        <w:shd w:val="clear" w:color="auto" w:fill="FFFFFF"/>
        <w:spacing w:before="180" w:after="100" w:afterAutospacing="1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  <w:r w:rsidRPr="001055DE">
        <w:rPr>
          <w:rFonts w:eastAsia="Times New Roman" w:cs="Times New Roman"/>
          <w:b/>
          <w:sz w:val="28"/>
          <w:szCs w:val="28"/>
          <w:lang w:eastAsia="ru-RU"/>
        </w:rPr>
        <w:t>Задачи:</w:t>
      </w:r>
    </w:p>
    <w:p w:rsidR="00CC1B36" w:rsidRPr="001055DE" w:rsidRDefault="001F0130" w:rsidP="001F0130">
      <w:pPr>
        <w:numPr>
          <w:ilvl w:val="0"/>
          <w:numId w:val="3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tabs>
          <w:tab w:val="clear" w:pos="72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Определить превышения предложения над спросом</w:t>
      </w:r>
      <w:r w:rsidR="00CC1B36" w:rsidRPr="001055DE">
        <w:rPr>
          <w:rFonts w:eastAsia="Times New Roman" w:cs="Times New Roman"/>
          <w:sz w:val="28"/>
          <w:szCs w:val="28"/>
          <w:lang w:eastAsia="ru-RU"/>
        </w:rPr>
        <w:t>.</w:t>
      </w:r>
    </w:p>
    <w:p w:rsidR="001F0130" w:rsidRDefault="001F0130" w:rsidP="001F0130">
      <w:pPr>
        <w:numPr>
          <w:ilvl w:val="0"/>
          <w:numId w:val="3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tabs>
          <w:tab w:val="clear" w:pos="72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Построить график равновесной цены.</w:t>
      </w:r>
    </w:p>
    <w:p w:rsidR="00CC1B36" w:rsidRPr="001055DE" w:rsidRDefault="001F0130" w:rsidP="001F0130">
      <w:pPr>
        <w:numPr>
          <w:ilvl w:val="0"/>
          <w:numId w:val="3"/>
        </w:numPr>
        <w:pBdr>
          <w:top w:val="double" w:sz="4" w:space="2" w:color="auto"/>
          <w:left w:val="double" w:sz="4" w:space="8" w:color="auto"/>
          <w:bottom w:val="double" w:sz="4" w:space="5" w:color="auto"/>
          <w:right w:val="double" w:sz="4" w:space="8" w:color="auto"/>
        </w:pBdr>
        <w:shd w:val="clear" w:color="auto" w:fill="FAFAFF"/>
        <w:tabs>
          <w:tab w:val="clear" w:pos="72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На</w:t>
      </w:r>
      <w:r w:rsidRPr="008A4D33">
        <w:rPr>
          <w:sz w:val="28"/>
          <w:szCs w:val="28"/>
        </w:rPr>
        <w:t xml:space="preserve"> основании расчета делают выводы о дефиците или избытке товара в электронных таблицах</w:t>
      </w:r>
      <w:r w:rsidR="00CC1B36" w:rsidRPr="001055DE">
        <w:rPr>
          <w:rFonts w:eastAsia="Times New Roman" w:cs="Times New Roman"/>
          <w:sz w:val="28"/>
          <w:szCs w:val="28"/>
          <w:lang w:eastAsia="ru-RU"/>
        </w:rPr>
        <w:t>.</w:t>
      </w:r>
    </w:p>
    <w:p w:rsidR="00CC1B36" w:rsidRPr="0036336E" w:rsidRDefault="001F0130" w:rsidP="00DC2A68">
      <w:pPr>
        <w:shd w:val="clear" w:color="auto" w:fill="FFFFFF"/>
        <w:tabs>
          <w:tab w:val="num" w:pos="0"/>
        </w:tabs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Изобразим кривые спроса и предложения наглядно с помощью графика.</w:t>
      </w:r>
    </w:p>
    <w:p w:rsidR="0036336E" w:rsidRPr="000B4C08" w:rsidRDefault="0036336E" w:rsidP="00DC2A68">
      <w:pPr>
        <w:numPr>
          <w:ilvl w:val="0"/>
          <w:numId w:val="2"/>
        </w:num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Внесем данные по ценам на товар и по количеству проданных единиц в шкалу спроса и предложения:</w:t>
      </w:r>
    </w:p>
    <w:p w:rsidR="0036336E" w:rsidRPr="000B4C08" w:rsidRDefault="0036336E" w:rsidP="00DC2A68">
      <w:pPr>
        <w:shd w:val="clear" w:color="auto" w:fill="FFFFFF"/>
        <w:spacing w:after="0" w:line="240" w:lineRule="auto"/>
        <w:ind w:left="750" w:firstLine="709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B4C0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323B7B5" wp14:editId="6C4B946F">
            <wp:extent cx="2385391" cy="190182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22469" r="62119" b="23810"/>
                    <a:stretch/>
                  </pic:blipFill>
                  <pic:spPr bwMode="auto">
                    <a:xfrm>
                      <a:off x="0" y="0"/>
                      <a:ext cx="2390082" cy="190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6336E" w:rsidRPr="0036336E" w:rsidRDefault="0036336E" w:rsidP="00DC2A68">
      <w:pPr>
        <w:numPr>
          <w:ilvl w:val="0"/>
          <w:numId w:val="2"/>
        </w:numPr>
        <w:pBdr>
          <w:top w:val="triple" w:sz="4" w:space="1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Выполняем вычисление </w:t>
      </w:r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>Превышение предложения над спросом</w:t>
      </w: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>шт</w:t>
      </w: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Для этого вычитаем </w:t>
      </w:r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Величина предложения, </w:t>
      </w:r>
      <w:proofErr w:type="spellStart"/>
      <w:proofErr w:type="gramStart"/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>шт</w:t>
      </w:r>
      <w:proofErr w:type="spellEnd"/>
      <w:proofErr w:type="gramEnd"/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–</w:t>
      </w:r>
      <w:r w:rsidRPr="0036336E">
        <w:rPr>
          <w:b/>
          <w:sz w:val="28"/>
          <w:szCs w:val="28"/>
        </w:rPr>
        <w:t xml:space="preserve"> </w:t>
      </w:r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Величина спроса, </w:t>
      </w:r>
      <w:proofErr w:type="spellStart"/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>шт</w:t>
      </w:r>
      <w:proofErr w:type="spellEnd"/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>: =</w:t>
      </w:r>
      <w:r w:rsidRPr="0036336E">
        <w:rPr>
          <w:sz w:val="28"/>
          <w:szCs w:val="28"/>
        </w:rPr>
        <w:t xml:space="preserve"> </w:t>
      </w:r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>=C2-B2</w:t>
      </w:r>
    </w:p>
    <w:p w:rsidR="0036336E" w:rsidRPr="0036336E" w:rsidRDefault="0036336E" w:rsidP="00DC2A68">
      <w:pPr>
        <w:numPr>
          <w:ilvl w:val="0"/>
          <w:numId w:val="2"/>
        </w:numPr>
        <w:pBdr>
          <w:top w:val="triple" w:sz="4" w:space="1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>Переходим на вкладку «Вставка», инструмент «Ди</w:t>
      </w:r>
      <w:r w:rsidR="00DC2A68">
        <w:rPr>
          <w:rFonts w:eastAsia="Times New Roman" w:cs="Times New Roman"/>
          <w:color w:val="000000"/>
          <w:sz w:val="28"/>
          <w:szCs w:val="28"/>
          <w:lang w:eastAsia="ru-RU"/>
        </w:rPr>
        <w:t>аграммы» - выбираем тип графика – «</w:t>
      </w:r>
      <w:r w:rsidR="00DC2A68" w:rsidRPr="000B4C08">
        <w:rPr>
          <w:rFonts w:eastAsia="Times New Roman" w:cs="Times New Roman"/>
          <w:color w:val="000000"/>
          <w:sz w:val="28"/>
          <w:szCs w:val="28"/>
          <w:lang w:eastAsia="ru-RU"/>
        </w:rPr>
        <w:t>Точечная с гладкими кривыми и маркерами</w:t>
      </w:r>
      <w:r w:rsidR="00DC2A68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36336E" w:rsidRPr="000B4C08" w:rsidRDefault="0036336E" w:rsidP="00DC2A68">
      <w:pPr>
        <w:shd w:val="clear" w:color="auto" w:fill="FFFFFF"/>
        <w:spacing w:after="0" w:line="240" w:lineRule="auto"/>
        <w:ind w:left="750" w:firstLine="709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noProof/>
          <w:sz w:val="28"/>
          <w:szCs w:val="28"/>
          <w:lang w:eastAsia="ru-RU"/>
        </w:rPr>
        <w:drawing>
          <wp:inline distT="0" distB="0" distL="0" distR="0" wp14:anchorId="2A8A65EE" wp14:editId="1A751BD4">
            <wp:extent cx="1558290" cy="1351915"/>
            <wp:effectExtent l="0" t="0" r="3810" b="635"/>
            <wp:docPr id="18" name="Рисунок 18" descr="E:\_\1\ОЛЯ\23-24 уч. год\ДЛЯ ПЕД СОВЕТА 20.11.23\открытый урок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_\1\ОЛЯ\23-24 уч. год\ДЛЯ ПЕД СОВЕТА 20.11.23\открытый урок\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6E" w:rsidRPr="000B4C08" w:rsidRDefault="0036336E" w:rsidP="00DC2A68">
      <w:pPr>
        <w:numPr>
          <w:ilvl w:val="0"/>
          <w:numId w:val="2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Для настройки делаем график активным, чтобы появилось дополнительная группа закладок под названием «Работа с 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диаграммами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». Выб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раем закладку «Конструктор», а в ней инструмент «Выбрать данные»</w:t>
      </w:r>
      <w:r w:rsidR="00DC2A6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диапазон ячеек: «А</w:t>
      </w:r>
      <w:proofErr w:type="gramStart"/>
      <w:r w:rsidR="00DC2A68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="00DC2A68">
        <w:rPr>
          <w:rFonts w:eastAsia="Times New Roman" w:cs="Times New Roman"/>
          <w:color w:val="000000"/>
          <w:sz w:val="28"/>
          <w:szCs w:val="28"/>
          <w:lang w:eastAsia="ru-RU"/>
        </w:rPr>
        <w:t>:С10»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36336E" w:rsidRDefault="0036336E" w:rsidP="00DC2A68">
      <w:pPr>
        <w:shd w:val="clear" w:color="auto" w:fill="FFFFFF"/>
        <w:spacing w:after="0" w:line="240" w:lineRule="auto"/>
        <w:ind w:left="750" w:firstLine="709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9B9489E" wp14:editId="74239C81">
                <wp:extent cx="302260" cy="302260"/>
                <wp:effectExtent l="0" t="0" r="0" b="0"/>
                <wp:docPr id="13" name="Прямоугольник 13" descr="Конструктор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Конструктор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0B4C08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37E92B" wp14:editId="1CF8C41B">
            <wp:extent cx="3275965" cy="1304290"/>
            <wp:effectExtent l="0" t="0" r="635" b="0"/>
            <wp:docPr id="19" name="Рисунок 19" descr="E:\_\1\ОЛЯ\23-24 уч. год\ДЛЯ ПЕД СОВЕТА 20.11.23\открытый урок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_\1\ОЛЯ\23-24 уч. год\ДЛЯ ПЕД СОВЕТА 20.11.23\открытый урок\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A68" w:rsidRPr="000B4C08" w:rsidRDefault="00DC2A68" w:rsidP="00DC2A68">
      <w:pPr>
        <w:shd w:val="clear" w:color="auto" w:fill="FFFFFF"/>
        <w:spacing w:after="0" w:line="240" w:lineRule="auto"/>
        <w:ind w:left="750" w:firstLine="709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87FD1A" wp14:editId="12059841">
            <wp:extent cx="4086860" cy="1248410"/>
            <wp:effectExtent l="0" t="0" r="8890" b="8890"/>
            <wp:docPr id="3" name="Рисунок 3" descr="E:\_\1\ОЛЯ\23-24 уч. год\ДЛЯ ПЕД СОВЕТА 20.11.23\открытый урок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_\1\ОЛЯ\23-24 уч. год\ДЛЯ ПЕД СОВЕТА 20.11.23\открытый урок\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6E" w:rsidRDefault="0036336E" w:rsidP="00DC2A68">
      <w:pPr>
        <w:numPr>
          <w:ilvl w:val="0"/>
          <w:numId w:val="2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окне «Выбор источника данных» из левой колонки «Элементы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легенды (ряды)» Изменяем данные «Ряд1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 «Величина спроса, </w:t>
      </w:r>
      <w:proofErr w:type="spellStart"/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36336E" w:rsidRPr="0036336E" w:rsidRDefault="0036336E" w:rsidP="00DC2A68">
      <w:pPr>
        <w:numPr>
          <w:ilvl w:val="0"/>
          <w:numId w:val="2"/>
        </w:numPr>
        <w:pBdr>
          <w:top w:val="triple" w:sz="4" w:space="2" w:color="auto"/>
          <w:left w:val="triple" w:sz="4" w:space="8" w:color="auto"/>
          <w:bottom w:val="triple" w:sz="4" w:space="5" w:color="auto"/>
          <w:right w:val="triple" w:sz="4" w:space="8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>В окне «Выбор источника данных» из левой колонки «Элементы легенды (ряды)» Изменяем данные «Ряд</w:t>
      </w: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»на «Величина </w:t>
      </w: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>предложения</w:t>
      </w:r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proofErr w:type="gramEnd"/>
      <w:r w:rsidRPr="0036336E">
        <w:rPr>
          <w:rFonts w:eastAsia="Times New Roman" w:cs="Times New Roman"/>
          <w:color w:val="000000"/>
          <w:sz w:val="28"/>
          <w:szCs w:val="28"/>
          <w:lang w:eastAsia="ru-RU"/>
        </w:rPr>
        <w:t>».</w:t>
      </w:r>
    </w:p>
    <w:p w:rsidR="0036336E" w:rsidRPr="000B4C08" w:rsidRDefault="0036336E" w:rsidP="00DC2A68">
      <w:pPr>
        <w:shd w:val="clear" w:color="auto" w:fill="FFFFFF"/>
        <w:spacing w:after="0" w:line="240" w:lineRule="auto"/>
        <w:ind w:left="750" w:firstLine="709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7BAEA5DD" wp14:editId="761E0E96">
                <wp:extent cx="302260" cy="302260"/>
                <wp:effectExtent l="0" t="0" r="0" b="0"/>
                <wp:docPr id="12" name="Прямоугольник 12" descr="Элементы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Элементы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Cpmkpi8AIAAOQFAAAO&#10;AAAAAAAAAAAAAAAAAC4CAABkcnMvZTJvRG9jLnhtbFBLAQItABQABgAIAAAAIQACnVV42QAAAAMB&#10;AAAPAAAAAAAAAAAAAAAAAEo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A2281B5" wp14:editId="18D6E847">
            <wp:extent cx="3084457" cy="1574358"/>
            <wp:effectExtent l="0" t="0" r="190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0864" t="35918" r="12982" b="22178"/>
                    <a:stretch/>
                  </pic:blipFill>
                  <pic:spPr bwMode="auto">
                    <a:xfrm>
                      <a:off x="0" y="0"/>
                      <a:ext cx="3084451" cy="157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36E" w:rsidRPr="000B4C08" w:rsidRDefault="0036336E" w:rsidP="00DC2A68">
      <w:pPr>
        <w:numPr>
          <w:ilvl w:val="0"/>
          <w:numId w:val="2"/>
        </w:num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В этом же окне в правой колонке «Подписи горизонтальной оси (категории)» жмем «Изменить».</w:t>
      </w:r>
    </w:p>
    <w:p w:rsidR="0036336E" w:rsidRPr="000B4C08" w:rsidRDefault="0036336E" w:rsidP="00DC2A68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tabs>
          <w:tab w:val="num" w:pos="0"/>
        </w:tabs>
        <w:spacing w:after="0" w:line="240" w:lineRule="auto"/>
        <w:ind w:firstLine="709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799B873" wp14:editId="2F45C049">
                <wp:extent cx="302260" cy="302260"/>
                <wp:effectExtent l="0" t="0" r="0" b="0"/>
                <wp:docPr id="11" name="Прямоугольник 11" descr="Изменить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Изменить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0B4C08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EE8651" wp14:editId="56A38414">
            <wp:extent cx="2075180" cy="445135"/>
            <wp:effectExtent l="0" t="0" r="1270" b="0"/>
            <wp:docPr id="21" name="Рисунок 21" descr="E:\_\1\ОЛЯ\23-24 уч. год\ДЛЯ ПЕД СОВЕТА 20.11.23\открытый урок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_\1\ОЛЯ\23-24 уч. год\ДЛЯ ПЕД СОВЕТА 20.11.23\открытый урок\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6E" w:rsidRPr="000B4C08" w:rsidRDefault="0036336E" w:rsidP="00DC2A68">
      <w:pPr>
        <w:numPr>
          <w:ilvl w:val="0"/>
          <w:numId w:val="2"/>
        </w:num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AFAFF"/>
        <w:tabs>
          <w:tab w:val="clear" w:pos="720"/>
          <w:tab w:val="num" w:pos="0"/>
        </w:tabs>
        <w:spacing w:before="100" w:beforeAutospacing="1" w:after="150" w:line="24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Выделяем диапазон ячеек B2: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B10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чтобы автоматически заполнить параметрами поле в появившимся окне «Подписи оси».</w:t>
      </w:r>
      <w:proofErr w:type="gramEnd"/>
    </w:p>
    <w:p w:rsidR="0036336E" w:rsidRPr="000B4C08" w:rsidRDefault="0036336E" w:rsidP="00DC2A68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 w:rsidRPr="000B4C08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A0EC503" wp14:editId="03A8E474">
                <wp:extent cx="302260" cy="302260"/>
                <wp:effectExtent l="0" t="0" r="0" b="0"/>
                <wp:docPr id="10" name="Прямоугольник 10" descr="Подпис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Подписи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0B4C08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50D9E3" wp14:editId="15C37F3B">
            <wp:extent cx="2878455" cy="588645"/>
            <wp:effectExtent l="0" t="0" r="0" b="1905"/>
            <wp:docPr id="22" name="Рисунок 22" descr="E:\_\1\ОЛЯ\23-24 уч. год\ДЛЯ ПЕД СОВЕТА 20.11.23\открытый урок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_\1\ОЛЯ\23-24 уч. год\ДЛЯ ПЕД СОВЕТА 20.11.23\открытый урок\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6E" w:rsidRPr="000B4C08" w:rsidRDefault="0036336E" w:rsidP="00DC2A68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C2A68">
        <w:rPr>
          <w:rFonts w:eastAsia="Times New Roman" w:cs="Times New Roman"/>
          <w:b/>
          <w:color w:val="000000"/>
          <w:sz w:val="28"/>
          <w:szCs w:val="28"/>
          <w:lang w:eastAsia="ru-RU"/>
        </w:rPr>
        <w:t>Обратите внимание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! Количество продукции – ось абсцисс (горизонтальная). Цена – ось ординат (вертикальная).</w:t>
      </w:r>
    </w:p>
    <w:p w:rsidR="0036336E" w:rsidRPr="0036336E" w:rsidRDefault="0036336E" w:rsidP="00DC2A6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0B4C08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7F4C2E5" wp14:editId="53E57C9B">
                <wp:extent cx="302260" cy="302260"/>
                <wp:effectExtent l="0" t="0" r="0" b="0"/>
                <wp:docPr id="9" name="Прямоугольник 9" descr="График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График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0B4C08">
        <w:rPr>
          <w:rFonts w:eastAsia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EA2B5A" wp14:editId="238DE02F">
            <wp:extent cx="3832529" cy="1948069"/>
            <wp:effectExtent l="0" t="0" r="15875" b="146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6336E" w:rsidRPr="000B4C08" w:rsidRDefault="00DC2A68" w:rsidP="00DC2A68">
      <w:pPr>
        <w:shd w:val="clear" w:color="auto" w:fill="FFFFFF"/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Величина</w:t>
      </w:r>
      <w:r w:rsidR="0036336E"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предложения</w:t>
      </w:r>
      <w:r w:rsidR="0036336E"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прогнозируемый показатель. Это минимальная сумма, за которую продавец согласен предложить потребителю свой товар.</w:t>
      </w:r>
    </w:p>
    <w:p w:rsidR="0036336E" w:rsidRDefault="0036336E" w:rsidP="00DC2A68">
      <w:pPr>
        <w:shd w:val="clear" w:color="auto" w:fill="FFFFFF"/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Объем предложения зависит, соответственно, от цены. </w:t>
      </w:r>
    </w:p>
    <w:p w:rsidR="0036336E" w:rsidRPr="0036336E" w:rsidRDefault="0036336E" w:rsidP="00DC2A68">
      <w:pPr>
        <w:shd w:val="clear" w:color="auto" w:fill="FFFFFF"/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36336E">
        <w:rPr>
          <w:rFonts w:eastAsia="Times New Roman" w:cs="Times New Roman"/>
          <w:b/>
          <w:color w:val="000000"/>
          <w:sz w:val="28"/>
          <w:szCs w:val="28"/>
          <w:lang w:eastAsia="ru-RU"/>
        </w:rPr>
        <w:t>Функция предложения от цены показывает зависимость величины предложения от его денежной оценки.</w:t>
      </w:r>
    </w:p>
    <w:p w:rsidR="00DC2A68" w:rsidRDefault="0036336E" w:rsidP="00DC2A68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before="180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>Интерпретируем. Пересечение графиков иллюстрирует становление равновесной цены (</w:t>
      </w:r>
      <w:r w:rsidR="00DC2A68">
        <w:rPr>
          <w:rFonts w:eastAsia="Times New Roman" w:cs="Times New Roman"/>
          <w:color w:val="000000"/>
          <w:sz w:val="28"/>
          <w:szCs w:val="28"/>
          <w:lang w:eastAsia="ru-RU"/>
        </w:rPr>
        <w:t>1400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рублей) и равновесного количества продаж (</w:t>
      </w:r>
      <w:r w:rsidR="00DC2A68">
        <w:rPr>
          <w:rFonts w:eastAsia="Times New Roman" w:cs="Times New Roman"/>
          <w:color w:val="000000"/>
          <w:sz w:val="28"/>
          <w:szCs w:val="28"/>
          <w:lang w:eastAsia="ru-RU"/>
        </w:rPr>
        <w:t>60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DC2A68">
        <w:rPr>
          <w:rFonts w:eastAsia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proofErr w:type="gramEnd"/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). Область выше равновесной цены – </w:t>
      </w:r>
      <w:r w:rsidRPr="00DC2A68">
        <w:rPr>
          <w:rFonts w:eastAsia="Times New Roman" w:cs="Times New Roman"/>
          <w:b/>
          <w:color w:val="000000"/>
          <w:sz w:val="28"/>
          <w:szCs w:val="28"/>
          <w:lang w:eastAsia="ru-RU"/>
        </w:rPr>
        <w:t>избыток продукции</w:t>
      </w:r>
      <w:r w:rsidRPr="000B4C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6336E" w:rsidRPr="0036336E" w:rsidRDefault="0036336E" w:rsidP="00DC2A68">
      <w:pPr>
        <w:shd w:val="clear" w:color="auto" w:fill="FFFFFF"/>
        <w:spacing w:before="180" w:after="100" w:afterAutospacing="1" w:line="240" w:lineRule="auto"/>
        <w:ind w:firstLine="709"/>
        <w:contextualSpacing/>
        <w:jc w:val="both"/>
        <w:rPr>
          <w:sz w:val="28"/>
          <w:szCs w:val="28"/>
        </w:rPr>
      </w:pPr>
      <w:r w:rsidRPr="00DC2A68">
        <w:rPr>
          <w:rFonts w:eastAsia="Times New Roman" w:cs="Times New Roman"/>
          <w:b/>
          <w:color w:val="000000"/>
          <w:sz w:val="28"/>
          <w:szCs w:val="28"/>
          <w:lang w:eastAsia="ru-RU"/>
        </w:rPr>
        <w:t>Производитель вынужден постепенно уменьшать стоимость. Область ниже равновесной цены – дефицит. Цены будут повышаться.</w:t>
      </w:r>
    </w:p>
    <w:sectPr w:rsidR="0036336E" w:rsidRPr="0036336E" w:rsidSect="001F0130">
      <w:footerReference w:type="default" r:id="rId17"/>
      <w:pgSz w:w="11906" w:h="16838"/>
      <w:pgMar w:top="1134" w:right="566" w:bottom="851" w:left="993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A68" w:rsidRDefault="00DC2A68" w:rsidP="00DC2A68">
      <w:pPr>
        <w:spacing w:after="0" w:line="240" w:lineRule="auto"/>
      </w:pPr>
      <w:r>
        <w:separator/>
      </w:r>
    </w:p>
  </w:endnote>
  <w:endnote w:type="continuationSeparator" w:id="0">
    <w:p w:rsidR="00DC2A68" w:rsidRDefault="00DC2A68" w:rsidP="00DC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9082380"/>
      <w:docPartObj>
        <w:docPartGallery w:val="Page Numbers (Bottom of Page)"/>
        <w:docPartUnique/>
      </w:docPartObj>
    </w:sdtPr>
    <w:sdtContent>
      <w:p w:rsidR="00DC2A68" w:rsidRDefault="00DC2A6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130">
          <w:rPr>
            <w:noProof/>
          </w:rPr>
          <w:t>1</w:t>
        </w:r>
        <w:r>
          <w:fldChar w:fldCharType="end"/>
        </w:r>
      </w:p>
    </w:sdtContent>
  </w:sdt>
  <w:p w:rsidR="00DC2A68" w:rsidRDefault="00DC2A6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A68" w:rsidRDefault="00DC2A68" w:rsidP="00DC2A68">
      <w:pPr>
        <w:spacing w:after="0" w:line="240" w:lineRule="auto"/>
      </w:pPr>
      <w:r>
        <w:separator/>
      </w:r>
    </w:p>
  </w:footnote>
  <w:footnote w:type="continuationSeparator" w:id="0">
    <w:p w:rsidR="00DC2A68" w:rsidRDefault="00DC2A68" w:rsidP="00DC2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84168"/>
    <w:multiLevelType w:val="multilevel"/>
    <w:tmpl w:val="EB825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202A7"/>
    <w:multiLevelType w:val="multilevel"/>
    <w:tmpl w:val="CF8A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32643C"/>
    <w:multiLevelType w:val="multilevel"/>
    <w:tmpl w:val="3504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6E"/>
    <w:rsid w:val="0000217D"/>
    <w:rsid w:val="0001325A"/>
    <w:rsid w:val="0001734B"/>
    <w:rsid w:val="00024190"/>
    <w:rsid w:val="000247B3"/>
    <w:rsid w:val="00024F6B"/>
    <w:rsid w:val="00033081"/>
    <w:rsid w:val="00043322"/>
    <w:rsid w:val="000476E5"/>
    <w:rsid w:val="00050BF6"/>
    <w:rsid w:val="00052339"/>
    <w:rsid w:val="00054B6B"/>
    <w:rsid w:val="000623B0"/>
    <w:rsid w:val="0006717A"/>
    <w:rsid w:val="00071228"/>
    <w:rsid w:val="00071E12"/>
    <w:rsid w:val="00074312"/>
    <w:rsid w:val="000752FC"/>
    <w:rsid w:val="000756D3"/>
    <w:rsid w:val="0007761E"/>
    <w:rsid w:val="0008176E"/>
    <w:rsid w:val="00082E08"/>
    <w:rsid w:val="00086684"/>
    <w:rsid w:val="00087384"/>
    <w:rsid w:val="00090D34"/>
    <w:rsid w:val="00091C74"/>
    <w:rsid w:val="00092194"/>
    <w:rsid w:val="00093006"/>
    <w:rsid w:val="00094811"/>
    <w:rsid w:val="0009509F"/>
    <w:rsid w:val="000A2780"/>
    <w:rsid w:val="000A3420"/>
    <w:rsid w:val="000A3BA2"/>
    <w:rsid w:val="000A4C21"/>
    <w:rsid w:val="000B062B"/>
    <w:rsid w:val="000B137C"/>
    <w:rsid w:val="000B7254"/>
    <w:rsid w:val="000B780B"/>
    <w:rsid w:val="000C1F8C"/>
    <w:rsid w:val="000C3E00"/>
    <w:rsid w:val="000C5BE4"/>
    <w:rsid w:val="000C7B39"/>
    <w:rsid w:val="000D1981"/>
    <w:rsid w:val="000D2DB3"/>
    <w:rsid w:val="000D49E0"/>
    <w:rsid w:val="000D7B64"/>
    <w:rsid w:val="000E066B"/>
    <w:rsid w:val="000E129C"/>
    <w:rsid w:val="000E18EB"/>
    <w:rsid w:val="000E32D1"/>
    <w:rsid w:val="000E395F"/>
    <w:rsid w:val="000E4702"/>
    <w:rsid w:val="000E4BC3"/>
    <w:rsid w:val="000E549E"/>
    <w:rsid w:val="000E6677"/>
    <w:rsid w:val="000F1264"/>
    <w:rsid w:val="000F1CF3"/>
    <w:rsid w:val="000F510F"/>
    <w:rsid w:val="00102454"/>
    <w:rsid w:val="00104E4E"/>
    <w:rsid w:val="001068D1"/>
    <w:rsid w:val="00110268"/>
    <w:rsid w:val="00112FFB"/>
    <w:rsid w:val="001161D2"/>
    <w:rsid w:val="00121F2D"/>
    <w:rsid w:val="001228C5"/>
    <w:rsid w:val="00122C7C"/>
    <w:rsid w:val="00123719"/>
    <w:rsid w:val="00127A5F"/>
    <w:rsid w:val="00127DAE"/>
    <w:rsid w:val="00136AE8"/>
    <w:rsid w:val="00137FC1"/>
    <w:rsid w:val="00142DEC"/>
    <w:rsid w:val="00144584"/>
    <w:rsid w:val="00144FD2"/>
    <w:rsid w:val="0014505D"/>
    <w:rsid w:val="001453F9"/>
    <w:rsid w:val="00145A7D"/>
    <w:rsid w:val="001467B9"/>
    <w:rsid w:val="001469A7"/>
    <w:rsid w:val="001509FE"/>
    <w:rsid w:val="00153662"/>
    <w:rsid w:val="00154499"/>
    <w:rsid w:val="00154A51"/>
    <w:rsid w:val="00154F61"/>
    <w:rsid w:val="00157C98"/>
    <w:rsid w:val="00157E93"/>
    <w:rsid w:val="00160D22"/>
    <w:rsid w:val="0016128C"/>
    <w:rsid w:val="00162621"/>
    <w:rsid w:val="00170653"/>
    <w:rsid w:val="00177AF6"/>
    <w:rsid w:val="00180268"/>
    <w:rsid w:val="00181238"/>
    <w:rsid w:val="00183D94"/>
    <w:rsid w:val="0018611F"/>
    <w:rsid w:val="00186DF4"/>
    <w:rsid w:val="001875E6"/>
    <w:rsid w:val="00190D64"/>
    <w:rsid w:val="00193195"/>
    <w:rsid w:val="00195846"/>
    <w:rsid w:val="00195FD6"/>
    <w:rsid w:val="00196A6B"/>
    <w:rsid w:val="00196DD1"/>
    <w:rsid w:val="001C2C1D"/>
    <w:rsid w:val="001C33E7"/>
    <w:rsid w:val="001C5E61"/>
    <w:rsid w:val="001C65DE"/>
    <w:rsid w:val="001D26CC"/>
    <w:rsid w:val="001D4455"/>
    <w:rsid w:val="001D4D17"/>
    <w:rsid w:val="001D7713"/>
    <w:rsid w:val="001D7A94"/>
    <w:rsid w:val="001E03C7"/>
    <w:rsid w:val="001E18C9"/>
    <w:rsid w:val="001E1F2A"/>
    <w:rsid w:val="001E65E3"/>
    <w:rsid w:val="001E7605"/>
    <w:rsid w:val="001E78EB"/>
    <w:rsid w:val="001F0130"/>
    <w:rsid w:val="001F3F29"/>
    <w:rsid w:val="001F412D"/>
    <w:rsid w:val="001F5A63"/>
    <w:rsid w:val="002016D4"/>
    <w:rsid w:val="00203FA0"/>
    <w:rsid w:val="00204437"/>
    <w:rsid w:val="00204A16"/>
    <w:rsid w:val="002140DB"/>
    <w:rsid w:val="002144D6"/>
    <w:rsid w:val="00215889"/>
    <w:rsid w:val="0022019B"/>
    <w:rsid w:val="00221CAA"/>
    <w:rsid w:val="00230CF0"/>
    <w:rsid w:val="00232F0A"/>
    <w:rsid w:val="00236AA6"/>
    <w:rsid w:val="002433FF"/>
    <w:rsid w:val="002454AC"/>
    <w:rsid w:val="00251202"/>
    <w:rsid w:val="0025355A"/>
    <w:rsid w:val="00262D96"/>
    <w:rsid w:val="00264E09"/>
    <w:rsid w:val="0026555C"/>
    <w:rsid w:val="002662C5"/>
    <w:rsid w:val="00271EAD"/>
    <w:rsid w:val="00274A1B"/>
    <w:rsid w:val="00276EBC"/>
    <w:rsid w:val="0028400E"/>
    <w:rsid w:val="002841F3"/>
    <w:rsid w:val="002922B2"/>
    <w:rsid w:val="00293D1F"/>
    <w:rsid w:val="002954F1"/>
    <w:rsid w:val="00297D82"/>
    <w:rsid w:val="00297F7C"/>
    <w:rsid w:val="002A1DCA"/>
    <w:rsid w:val="002A56D5"/>
    <w:rsid w:val="002C17A4"/>
    <w:rsid w:val="002C377D"/>
    <w:rsid w:val="002C4D6A"/>
    <w:rsid w:val="002C5823"/>
    <w:rsid w:val="002C6016"/>
    <w:rsid w:val="002C7D93"/>
    <w:rsid w:val="002D1EE3"/>
    <w:rsid w:val="002D526D"/>
    <w:rsid w:val="002D72B8"/>
    <w:rsid w:val="002E0823"/>
    <w:rsid w:val="002E0CAB"/>
    <w:rsid w:val="002F0B2A"/>
    <w:rsid w:val="002F2284"/>
    <w:rsid w:val="002F2507"/>
    <w:rsid w:val="00300852"/>
    <w:rsid w:val="003022D7"/>
    <w:rsid w:val="00303403"/>
    <w:rsid w:val="00303BD6"/>
    <w:rsid w:val="00303FDC"/>
    <w:rsid w:val="003048EB"/>
    <w:rsid w:val="00306DD8"/>
    <w:rsid w:val="003079B5"/>
    <w:rsid w:val="00307D1A"/>
    <w:rsid w:val="00315DFA"/>
    <w:rsid w:val="003162BE"/>
    <w:rsid w:val="00317E97"/>
    <w:rsid w:val="003211C6"/>
    <w:rsid w:val="003224B2"/>
    <w:rsid w:val="00322EDF"/>
    <w:rsid w:val="00326200"/>
    <w:rsid w:val="0032701F"/>
    <w:rsid w:val="00327E72"/>
    <w:rsid w:val="00330AB2"/>
    <w:rsid w:val="00330E2C"/>
    <w:rsid w:val="00331055"/>
    <w:rsid w:val="0033559C"/>
    <w:rsid w:val="003364CA"/>
    <w:rsid w:val="00340127"/>
    <w:rsid w:val="0034107D"/>
    <w:rsid w:val="003457FD"/>
    <w:rsid w:val="00346B5E"/>
    <w:rsid w:val="003518B0"/>
    <w:rsid w:val="00360FD1"/>
    <w:rsid w:val="00361301"/>
    <w:rsid w:val="0036336E"/>
    <w:rsid w:val="003656AD"/>
    <w:rsid w:val="00366CC7"/>
    <w:rsid w:val="0037026A"/>
    <w:rsid w:val="00371B73"/>
    <w:rsid w:val="00373C79"/>
    <w:rsid w:val="0037556C"/>
    <w:rsid w:val="00375D7D"/>
    <w:rsid w:val="0037630C"/>
    <w:rsid w:val="003769E5"/>
    <w:rsid w:val="00382A67"/>
    <w:rsid w:val="0038310D"/>
    <w:rsid w:val="003870E7"/>
    <w:rsid w:val="00390CD3"/>
    <w:rsid w:val="003920B3"/>
    <w:rsid w:val="00396BA9"/>
    <w:rsid w:val="003A2684"/>
    <w:rsid w:val="003A2DF5"/>
    <w:rsid w:val="003A618F"/>
    <w:rsid w:val="003B55CA"/>
    <w:rsid w:val="003B677E"/>
    <w:rsid w:val="003C3A12"/>
    <w:rsid w:val="003D30A4"/>
    <w:rsid w:val="003D47F5"/>
    <w:rsid w:val="003E27C5"/>
    <w:rsid w:val="003E5273"/>
    <w:rsid w:val="003F3417"/>
    <w:rsid w:val="003F3580"/>
    <w:rsid w:val="003F5585"/>
    <w:rsid w:val="003F7C70"/>
    <w:rsid w:val="004017A4"/>
    <w:rsid w:val="00407626"/>
    <w:rsid w:val="00412B96"/>
    <w:rsid w:val="004132D8"/>
    <w:rsid w:val="00413361"/>
    <w:rsid w:val="004171E6"/>
    <w:rsid w:val="00417A56"/>
    <w:rsid w:val="004200D6"/>
    <w:rsid w:val="0042273F"/>
    <w:rsid w:val="0043141A"/>
    <w:rsid w:val="00432BCE"/>
    <w:rsid w:val="00432E22"/>
    <w:rsid w:val="00433C7C"/>
    <w:rsid w:val="00435D12"/>
    <w:rsid w:val="00441F44"/>
    <w:rsid w:val="0044239D"/>
    <w:rsid w:val="00447985"/>
    <w:rsid w:val="00453C64"/>
    <w:rsid w:val="004547B7"/>
    <w:rsid w:val="00456D7E"/>
    <w:rsid w:val="00460A9D"/>
    <w:rsid w:val="00461158"/>
    <w:rsid w:val="00463FC4"/>
    <w:rsid w:val="004642C8"/>
    <w:rsid w:val="00464B10"/>
    <w:rsid w:val="00465FFB"/>
    <w:rsid w:val="00466411"/>
    <w:rsid w:val="004753D1"/>
    <w:rsid w:val="0048662D"/>
    <w:rsid w:val="00487C48"/>
    <w:rsid w:val="004905BD"/>
    <w:rsid w:val="00490F1A"/>
    <w:rsid w:val="004A03AB"/>
    <w:rsid w:val="004A0A43"/>
    <w:rsid w:val="004A3873"/>
    <w:rsid w:val="004A4CCF"/>
    <w:rsid w:val="004A5771"/>
    <w:rsid w:val="004A62FB"/>
    <w:rsid w:val="004B43B9"/>
    <w:rsid w:val="004B5013"/>
    <w:rsid w:val="004B64D4"/>
    <w:rsid w:val="004C00D8"/>
    <w:rsid w:val="004C03E7"/>
    <w:rsid w:val="004C18E0"/>
    <w:rsid w:val="004C3A7C"/>
    <w:rsid w:val="004C68EA"/>
    <w:rsid w:val="004D30E0"/>
    <w:rsid w:val="004D3190"/>
    <w:rsid w:val="004D38C5"/>
    <w:rsid w:val="004D454C"/>
    <w:rsid w:val="004D5A8E"/>
    <w:rsid w:val="004E019B"/>
    <w:rsid w:val="004E0DD7"/>
    <w:rsid w:val="004E123C"/>
    <w:rsid w:val="004E5E07"/>
    <w:rsid w:val="004F75F8"/>
    <w:rsid w:val="00503421"/>
    <w:rsid w:val="00506126"/>
    <w:rsid w:val="00507C48"/>
    <w:rsid w:val="005114B2"/>
    <w:rsid w:val="00514918"/>
    <w:rsid w:val="00515A29"/>
    <w:rsid w:val="00523967"/>
    <w:rsid w:val="00524232"/>
    <w:rsid w:val="00525F41"/>
    <w:rsid w:val="00532C63"/>
    <w:rsid w:val="0053301A"/>
    <w:rsid w:val="005331B8"/>
    <w:rsid w:val="0053498E"/>
    <w:rsid w:val="0053577F"/>
    <w:rsid w:val="00536D22"/>
    <w:rsid w:val="00542797"/>
    <w:rsid w:val="0054656E"/>
    <w:rsid w:val="005474FB"/>
    <w:rsid w:val="00547F16"/>
    <w:rsid w:val="005520E6"/>
    <w:rsid w:val="00562DA8"/>
    <w:rsid w:val="00564647"/>
    <w:rsid w:val="00567BC4"/>
    <w:rsid w:val="00567C12"/>
    <w:rsid w:val="00571785"/>
    <w:rsid w:val="00581414"/>
    <w:rsid w:val="0058230B"/>
    <w:rsid w:val="005842F2"/>
    <w:rsid w:val="00587E74"/>
    <w:rsid w:val="005904CC"/>
    <w:rsid w:val="00590520"/>
    <w:rsid w:val="00591F91"/>
    <w:rsid w:val="00594A6D"/>
    <w:rsid w:val="00594FE2"/>
    <w:rsid w:val="005950FF"/>
    <w:rsid w:val="005976C9"/>
    <w:rsid w:val="005A4E1E"/>
    <w:rsid w:val="005B0E7E"/>
    <w:rsid w:val="005B0FE9"/>
    <w:rsid w:val="005B10CC"/>
    <w:rsid w:val="005B1559"/>
    <w:rsid w:val="005B440D"/>
    <w:rsid w:val="005C1E07"/>
    <w:rsid w:val="005C3D74"/>
    <w:rsid w:val="005C7F3E"/>
    <w:rsid w:val="005D2DF7"/>
    <w:rsid w:val="005D57F1"/>
    <w:rsid w:val="005D7B4D"/>
    <w:rsid w:val="005E3923"/>
    <w:rsid w:val="005E7186"/>
    <w:rsid w:val="005E76AA"/>
    <w:rsid w:val="00601106"/>
    <w:rsid w:val="0061275D"/>
    <w:rsid w:val="00616DDC"/>
    <w:rsid w:val="00617DB0"/>
    <w:rsid w:val="006405BA"/>
    <w:rsid w:val="006415E9"/>
    <w:rsid w:val="00650406"/>
    <w:rsid w:val="00651E13"/>
    <w:rsid w:val="0065333F"/>
    <w:rsid w:val="00656075"/>
    <w:rsid w:val="00664C0D"/>
    <w:rsid w:val="00667098"/>
    <w:rsid w:val="00672576"/>
    <w:rsid w:val="0067458C"/>
    <w:rsid w:val="00676D18"/>
    <w:rsid w:val="00677C6D"/>
    <w:rsid w:val="00680832"/>
    <w:rsid w:val="00680C44"/>
    <w:rsid w:val="00684772"/>
    <w:rsid w:val="00685CFC"/>
    <w:rsid w:val="00685F3C"/>
    <w:rsid w:val="00691BB2"/>
    <w:rsid w:val="006926A3"/>
    <w:rsid w:val="00692811"/>
    <w:rsid w:val="00695D84"/>
    <w:rsid w:val="00696C7C"/>
    <w:rsid w:val="006A2C81"/>
    <w:rsid w:val="006A56D1"/>
    <w:rsid w:val="006A604C"/>
    <w:rsid w:val="006B0994"/>
    <w:rsid w:val="006B1AD2"/>
    <w:rsid w:val="006B30C6"/>
    <w:rsid w:val="006C3620"/>
    <w:rsid w:val="006C4E4F"/>
    <w:rsid w:val="006C70D4"/>
    <w:rsid w:val="006D0BE1"/>
    <w:rsid w:val="006D24A5"/>
    <w:rsid w:val="006D5AD0"/>
    <w:rsid w:val="006D65A9"/>
    <w:rsid w:val="006D662B"/>
    <w:rsid w:val="006D7830"/>
    <w:rsid w:val="006D7990"/>
    <w:rsid w:val="006E0E62"/>
    <w:rsid w:val="006E181F"/>
    <w:rsid w:val="006E1D69"/>
    <w:rsid w:val="006E49C3"/>
    <w:rsid w:val="006F2F52"/>
    <w:rsid w:val="006F2F88"/>
    <w:rsid w:val="006F7EA9"/>
    <w:rsid w:val="00703130"/>
    <w:rsid w:val="00705012"/>
    <w:rsid w:val="00706918"/>
    <w:rsid w:val="00707AA7"/>
    <w:rsid w:val="00710678"/>
    <w:rsid w:val="00714741"/>
    <w:rsid w:val="0071761D"/>
    <w:rsid w:val="007204D5"/>
    <w:rsid w:val="0072336B"/>
    <w:rsid w:val="00723CAF"/>
    <w:rsid w:val="00723FCE"/>
    <w:rsid w:val="00725CEB"/>
    <w:rsid w:val="007262DA"/>
    <w:rsid w:val="00727411"/>
    <w:rsid w:val="00727709"/>
    <w:rsid w:val="00743BB2"/>
    <w:rsid w:val="007446AC"/>
    <w:rsid w:val="00746433"/>
    <w:rsid w:val="00746DEA"/>
    <w:rsid w:val="00751238"/>
    <w:rsid w:val="00755186"/>
    <w:rsid w:val="007554C3"/>
    <w:rsid w:val="007614BA"/>
    <w:rsid w:val="0076218F"/>
    <w:rsid w:val="00763930"/>
    <w:rsid w:val="007643A7"/>
    <w:rsid w:val="00765AF2"/>
    <w:rsid w:val="0076631F"/>
    <w:rsid w:val="00774BB0"/>
    <w:rsid w:val="00775A0B"/>
    <w:rsid w:val="00776BA1"/>
    <w:rsid w:val="007801BB"/>
    <w:rsid w:val="00790F51"/>
    <w:rsid w:val="00795E9F"/>
    <w:rsid w:val="00797824"/>
    <w:rsid w:val="007A1D9F"/>
    <w:rsid w:val="007A4EDA"/>
    <w:rsid w:val="007A79B0"/>
    <w:rsid w:val="007B16D0"/>
    <w:rsid w:val="007B412A"/>
    <w:rsid w:val="007C397F"/>
    <w:rsid w:val="007D34CE"/>
    <w:rsid w:val="007D7675"/>
    <w:rsid w:val="007D7FC9"/>
    <w:rsid w:val="007E1725"/>
    <w:rsid w:val="007E23B8"/>
    <w:rsid w:val="007E61FD"/>
    <w:rsid w:val="007E74D2"/>
    <w:rsid w:val="007F388D"/>
    <w:rsid w:val="007F611D"/>
    <w:rsid w:val="007F7C37"/>
    <w:rsid w:val="00800BF2"/>
    <w:rsid w:val="00800C89"/>
    <w:rsid w:val="008038D6"/>
    <w:rsid w:val="00811DA9"/>
    <w:rsid w:val="00815853"/>
    <w:rsid w:val="00816DF8"/>
    <w:rsid w:val="008218C7"/>
    <w:rsid w:val="0082289C"/>
    <w:rsid w:val="00822AE5"/>
    <w:rsid w:val="008252E6"/>
    <w:rsid w:val="008310DB"/>
    <w:rsid w:val="00833CCD"/>
    <w:rsid w:val="00835264"/>
    <w:rsid w:val="0084221E"/>
    <w:rsid w:val="0084412A"/>
    <w:rsid w:val="00845B35"/>
    <w:rsid w:val="00851097"/>
    <w:rsid w:val="00851AF4"/>
    <w:rsid w:val="00853B03"/>
    <w:rsid w:val="00854414"/>
    <w:rsid w:val="00855476"/>
    <w:rsid w:val="00856D41"/>
    <w:rsid w:val="00857EC9"/>
    <w:rsid w:val="008606AC"/>
    <w:rsid w:val="00860F5B"/>
    <w:rsid w:val="00861D89"/>
    <w:rsid w:val="00861DF9"/>
    <w:rsid w:val="00863716"/>
    <w:rsid w:val="00863BB8"/>
    <w:rsid w:val="00863D0B"/>
    <w:rsid w:val="00864A7A"/>
    <w:rsid w:val="00865407"/>
    <w:rsid w:val="00866558"/>
    <w:rsid w:val="0087054E"/>
    <w:rsid w:val="00872916"/>
    <w:rsid w:val="00874B59"/>
    <w:rsid w:val="00874D32"/>
    <w:rsid w:val="008819F6"/>
    <w:rsid w:val="008824CE"/>
    <w:rsid w:val="0088280C"/>
    <w:rsid w:val="00882AA1"/>
    <w:rsid w:val="00882FD4"/>
    <w:rsid w:val="00883034"/>
    <w:rsid w:val="0088343C"/>
    <w:rsid w:val="00884C15"/>
    <w:rsid w:val="0089263F"/>
    <w:rsid w:val="008927C1"/>
    <w:rsid w:val="008946A2"/>
    <w:rsid w:val="008A1F56"/>
    <w:rsid w:val="008A216C"/>
    <w:rsid w:val="008A2AFA"/>
    <w:rsid w:val="008A546C"/>
    <w:rsid w:val="008A67DE"/>
    <w:rsid w:val="008A7355"/>
    <w:rsid w:val="008B1487"/>
    <w:rsid w:val="008B301B"/>
    <w:rsid w:val="008B519B"/>
    <w:rsid w:val="008B6A40"/>
    <w:rsid w:val="008C0B9E"/>
    <w:rsid w:val="008C1E19"/>
    <w:rsid w:val="008C2450"/>
    <w:rsid w:val="008C2D57"/>
    <w:rsid w:val="008C30DD"/>
    <w:rsid w:val="008C4455"/>
    <w:rsid w:val="008D173B"/>
    <w:rsid w:val="008D2EC9"/>
    <w:rsid w:val="008D3CCB"/>
    <w:rsid w:val="008D6665"/>
    <w:rsid w:val="008E41D6"/>
    <w:rsid w:val="008E4E8C"/>
    <w:rsid w:val="008E6C76"/>
    <w:rsid w:val="008F2A55"/>
    <w:rsid w:val="008F59B6"/>
    <w:rsid w:val="008F674D"/>
    <w:rsid w:val="008F7D07"/>
    <w:rsid w:val="0090200A"/>
    <w:rsid w:val="00905E95"/>
    <w:rsid w:val="009070F5"/>
    <w:rsid w:val="009076DD"/>
    <w:rsid w:val="0091088A"/>
    <w:rsid w:val="00911673"/>
    <w:rsid w:val="00913361"/>
    <w:rsid w:val="00916537"/>
    <w:rsid w:val="009202EB"/>
    <w:rsid w:val="00927D65"/>
    <w:rsid w:val="00930682"/>
    <w:rsid w:val="0093454B"/>
    <w:rsid w:val="0093470E"/>
    <w:rsid w:val="00934A00"/>
    <w:rsid w:val="00935B64"/>
    <w:rsid w:val="0094164F"/>
    <w:rsid w:val="00943601"/>
    <w:rsid w:val="00945205"/>
    <w:rsid w:val="00946A8A"/>
    <w:rsid w:val="00947D5F"/>
    <w:rsid w:val="00952934"/>
    <w:rsid w:val="00952EB4"/>
    <w:rsid w:val="00952FFB"/>
    <w:rsid w:val="00953B1E"/>
    <w:rsid w:val="00954B24"/>
    <w:rsid w:val="00954BA9"/>
    <w:rsid w:val="00956741"/>
    <w:rsid w:val="0095799E"/>
    <w:rsid w:val="00962E89"/>
    <w:rsid w:val="00963A52"/>
    <w:rsid w:val="00971B74"/>
    <w:rsid w:val="0097254B"/>
    <w:rsid w:val="00974047"/>
    <w:rsid w:val="009806A8"/>
    <w:rsid w:val="00980CF8"/>
    <w:rsid w:val="0098291F"/>
    <w:rsid w:val="00985576"/>
    <w:rsid w:val="00985A49"/>
    <w:rsid w:val="009919A7"/>
    <w:rsid w:val="00992072"/>
    <w:rsid w:val="009928C4"/>
    <w:rsid w:val="009958EF"/>
    <w:rsid w:val="0099591B"/>
    <w:rsid w:val="009A350F"/>
    <w:rsid w:val="009A414E"/>
    <w:rsid w:val="009A7516"/>
    <w:rsid w:val="009A7F7B"/>
    <w:rsid w:val="009B1F60"/>
    <w:rsid w:val="009B3417"/>
    <w:rsid w:val="009B71D4"/>
    <w:rsid w:val="009B76E2"/>
    <w:rsid w:val="009C486F"/>
    <w:rsid w:val="009C5771"/>
    <w:rsid w:val="009C6DA3"/>
    <w:rsid w:val="009E00C9"/>
    <w:rsid w:val="009F2B4D"/>
    <w:rsid w:val="009F2BE5"/>
    <w:rsid w:val="009F3DB0"/>
    <w:rsid w:val="009F3E09"/>
    <w:rsid w:val="009F7B95"/>
    <w:rsid w:val="00A00001"/>
    <w:rsid w:val="00A025D5"/>
    <w:rsid w:val="00A02609"/>
    <w:rsid w:val="00A034AD"/>
    <w:rsid w:val="00A039DE"/>
    <w:rsid w:val="00A04F06"/>
    <w:rsid w:val="00A07CEA"/>
    <w:rsid w:val="00A11700"/>
    <w:rsid w:val="00A11B14"/>
    <w:rsid w:val="00A12542"/>
    <w:rsid w:val="00A12664"/>
    <w:rsid w:val="00A17BD4"/>
    <w:rsid w:val="00A2225F"/>
    <w:rsid w:val="00A23D03"/>
    <w:rsid w:val="00A24C8D"/>
    <w:rsid w:val="00A27639"/>
    <w:rsid w:val="00A27B85"/>
    <w:rsid w:val="00A311CC"/>
    <w:rsid w:val="00A31F51"/>
    <w:rsid w:val="00A324BC"/>
    <w:rsid w:val="00A33B64"/>
    <w:rsid w:val="00A345EA"/>
    <w:rsid w:val="00A403A4"/>
    <w:rsid w:val="00A41A76"/>
    <w:rsid w:val="00A50BB0"/>
    <w:rsid w:val="00A52021"/>
    <w:rsid w:val="00A53D9C"/>
    <w:rsid w:val="00A53F6D"/>
    <w:rsid w:val="00A563C5"/>
    <w:rsid w:val="00A57D81"/>
    <w:rsid w:val="00A60878"/>
    <w:rsid w:val="00A665A3"/>
    <w:rsid w:val="00A67253"/>
    <w:rsid w:val="00A760D1"/>
    <w:rsid w:val="00A766E4"/>
    <w:rsid w:val="00A77167"/>
    <w:rsid w:val="00A869D6"/>
    <w:rsid w:val="00A8728B"/>
    <w:rsid w:val="00A928A9"/>
    <w:rsid w:val="00A962EA"/>
    <w:rsid w:val="00A9654C"/>
    <w:rsid w:val="00A97772"/>
    <w:rsid w:val="00AA0E55"/>
    <w:rsid w:val="00AA2249"/>
    <w:rsid w:val="00AA4FCD"/>
    <w:rsid w:val="00AA6D2E"/>
    <w:rsid w:val="00AB343E"/>
    <w:rsid w:val="00AB5189"/>
    <w:rsid w:val="00AB7212"/>
    <w:rsid w:val="00AC0A56"/>
    <w:rsid w:val="00AC6A91"/>
    <w:rsid w:val="00AD3D63"/>
    <w:rsid w:val="00AD70F3"/>
    <w:rsid w:val="00AE4501"/>
    <w:rsid w:val="00AF0552"/>
    <w:rsid w:val="00AF21F4"/>
    <w:rsid w:val="00AF2F08"/>
    <w:rsid w:val="00B0238C"/>
    <w:rsid w:val="00B02ADF"/>
    <w:rsid w:val="00B04555"/>
    <w:rsid w:val="00B055CE"/>
    <w:rsid w:val="00B12C15"/>
    <w:rsid w:val="00B14316"/>
    <w:rsid w:val="00B15220"/>
    <w:rsid w:val="00B17372"/>
    <w:rsid w:val="00B17D7A"/>
    <w:rsid w:val="00B218FC"/>
    <w:rsid w:val="00B225B8"/>
    <w:rsid w:val="00B236DE"/>
    <w:rsid w:val="00B25684"/>
    <w:rsid w:val="00B259A5"/>
    <w:rsid w:val="00B26453"/>
    <w:rsid w:val="00B311EB"/>
    <w:rsid w:val="00B36353"/>
    <w:rsid w:val="00B36D2E"/>
    <w:rsid w:val="00B4453A"/>
    <w:rsid w:val="00B44636"/>
    <w:rsid w:val="00B44D9C"/>
    <w:rsid w:val="00B50D0F"/>
    <w:rsid w:val="00B52AE1"/>
    <w:rsid w:val="00B55D9C"/>
    <w:rsid w:val="00B57327"/>
    <w:rsid w:val="00B576FE"/>
    <w:rsid w:val="00B605D5"/>
    <w:rsid w:val="00B65185"/>
    <w:rsid w:val="00B711AB"/>
    <w:rsid w:val="00B7700E"/>
    <w:rsid w:val="00B81F12"/>
    <w:rsid w:val="00B8397B"/>
    <w:rsid w:val="00B83986"/>
    <w:rsid w:val="00B8518B"/>
    <w:rsid w:val="00B860DC"/>
    <w:rsid w:val="00B91DA9"/>
    <w:rsid w:val="00B93BBE"/>
    <w:rsid w:val="00B95992"/>
    <w:rsid w:val="00B97F90"/>
    <w:rsid w:val="00BA04E7"/>
    <w:rsid w:val="00BA4068"/>
    <w:rsid w:val="00BA4BFE"/>
    <w:rsid w:val="00BA4D0B"/>
    <w:rsid w:val="00BA67BB"/>
    <w:rsid w:val="00BB1D5B"/>
    <w:rsid w:val="00BB1E33"/>
    <w:rsid w:val="00BB5A4E"/>
    <w:rsid w:val="00BC6275"/>
    <w:rsid w:val="00BD3B2B"/>
    <w:rsid w:val="00BD4A97"/>
    <w:rsid w:val="00BD5BC9"/>
    <w:rsid w:val="00BD6ECC"/>
    <w:rsid w:val="00BE1B74"/>
    <w:rsid w:val="00BE1D3A"/>
    <w:rsid w:val="00BE34B6"/>
    <w:rsid w:val="00BE35A2"/>
    <w:rsid w:val="00BE6BDD"/>
    <w:rsid w:val="00BF0147"/>
    <w:rsid w:val="00BF192D"/>
    <w:rsid w:val="00BF7371"/>
    <w:rsid w:val="00C013A5"/>
    <w:rsid w:val="00C01A74"/>
    <w:rsid w:val="00C01FE2"/>
    <w:rsid w:val="00C030BB"/>
    <w:rsid w:val="00C04610"/>
    <w:rsid w:val="00C1001F"/>
    <w:rsid w:val="00C11F47"/>
    <w:rsid w:val="00C14DC1"/>
    <w:rsid w:val="00C15285"/>
    <w:rsid w:val="00C16704"/>
    <w:rsid w:val="00C22BC5"/>
    <w:rsid w:val="00C257DA"/>
    <w:rsid w:val="00C27E72"/>
    <w:rsid w:val="00C3535D"/>
    <w:rsid w:val="00C3585A"/>
    <w:rsid w:val="00C35C7A"/>
    <w:rsid w:val="00C35CAC"/>
    <w:rsid w:val="00C37FD6"/>
    <w:rsid w:val="00C448C6"/>
    <w:rsid w:val="00C55FE0"/>
    <w:rsid w:val="00C5739A"/>
    <w:rsid w:val="00C62149"/>
    <w:rsid w:val="00C62FF5"/>
    <w:rsid w:val="00C650E6"/>
    <w:rsid w:val="00C72479"/>
    <w:rsid w:val="00C73541"/>
    <w:rsid w:val="00C74CC8"/>
    <w:rsid w:val="00C74DAF"/>
    <w:rsid w:val="00C812B2"/>
    <w:rsid w:val="00C822B5"/>
    <w:rsid w:val="00C83C25"/>
    <w:rsid w:val="00C923EF"/>
    <w:rsid w:val="00C92F18"/>
    <w:rsid w:val="00C960C2"/>
    <w:rsid w:val="00C967E4"/>
    <w:rsid w:val="00C96AB5"/>
    <w:rsid w:val="00C97004"/>
    <w:rsid w:val="00CA609A"/>
    <w:rsid w:val="00CB01A5"/>
    <w:rsid w:val="00CC1B36"/>
    <w:rsid w:val="00CC1C2D"/>
    <w:rsid w:val="00CC401A"/>
    <w:rsid w:val="00CC5A17"/>
    <w:rsid w:val="00CC71C7"/>
    <w:rsid w:val="00CC7BD1"/>
    <w:rsid w:val="00CD39E5"/>
    <w:rsid w:val="00CE0EC8"/>
    <w:rsid w:val="00CE1D0A"/>
    <w:rsid w:val="00CE373C"/>
    <w:rsid w:val="00CE6338"/>
    <w:rsid w:val="00CE6945"/>
    <w:rsid w:val="00CE7AC7"/>
    <w:rsid w:val="00CF1F16"/>
    <w:rsid w:val="00CF3107"/>
    <w:rsid w:val="00CF3601"/>
    <w:rsid w:val="00CF58F9"/>
    <w:rsid w:val="00D04B03"/>
    <w:rsid w:val="00D05DE2"/>
    <w:rsid w:val="00D0633B"/>
    <w:rsid w:val="00D0639F"/>
    <w:rsid w:val="00D06BEC"/>
    <w:rsid w:val="00D06E2C"/>
    <w:rsid w:val="00D1434D"/>
    <w:rsid w:val="00D1532F"/>
    <w:rsid w:val="00D15682"/>
    <w:rsid w:val="00D1617B"/>
    <w:rsid w:val="00D21AC9"/>
    <w:rsid w:val="00D21C38"/>
    <w:rsid w:val="00D259F0"/>
    <w:rsid w:val="00D33286"/>
    <w:rsid w:val="00D40089"/>
    <w:rsid w:val="00D42B6F"/>
    <w:rsid w:val="00D44D69"/>
    <w:rsid w:val="00D512FC"/>
    <w:rsid w:val="00D51D8F"/>
    <w:rsid w:val="00D57106"/>
    <w:rsid w:val="00D6108B"/>
    <w:rsid w:val="00D63167"/>
    <w:rsid w:val="00D63D34"/>
    <w:rsid w:val="00D67017"/>
    <w:rsid w:val="00D70F58"/>
    <w:rsid w:val="00D7194A"/>
    <w:rsid w:val="00D72E52"/>
    <w:rsid w:val="00D73FBB"/>
    <w:rsid w:val="00D748A5"/>
    <w:rsid w:val="00D75D0C"/>
    <w:rsid w:val="00D83C45"/>
    <w:rsid w:val="00D86049"/>
    <w:rsid w:val="00D860FB"/>
    <w:rsid w:val="00D86707"/>
    <w:rsid w:val="00D906C4"/>
    <w:rsid w:val="00D917A2"/>
    <w:rsid w:val="00DA1E8E"/>
    <w:rsid w:val="00DA2AFB"/>
    <w:rsid w:val="00DA5FF9"/>
    <w:rsid w:val="00DA703D"/>
    <w:rsid w:val="00DB0101"/>
    <w:rsid w:val="00DB1D37"/>
    <w:rsid w:val="00DB2B00"/>
    <w:rsid w:val="00DB57C1"/>
    <w:rsid w:val="00DC11E7"/>
    <w:rsid w:val="00DC2A68"/>
    <w:rsid w:val="00DC2CFA"/>
    <w:rsid w:val="00DC5026"/>
    <w:rsid w:val="00DC63AB"/>
    <w:rsid w:val="00DD2205"/>
    <w:rsid w:val="00DD259F"/>
    <w:rsid w:val="00DE1608"/>
    <w:rsid w:val="00DE28CB"/>
    <w:rsid w:val="00DE2BC3"/>
    <w:rsid w:val="00DE7E9F"/>
    <w:rsid w:val="00DF0002"/>
    <w:rsid w:val="00DF17B0"/>
    <w:rsid w:val="00DF3129"/>
    <w:rsid w:val="00DF4AC4"/>
    <w:rsid w:val="00E04DAA"/>
    <w:rsid w:val="00E05006"/>
    <w:rsid w:val="00E155AF"/>
    <w:rsid w:val="00E17752"/>
    <w:rsid w:val="00E20470"/>
    <w:rsid w:val="00E2737A"/>
    <w:rsid w:val="00E3297B"/>
    <w:rsid w:val="00E6218A"/>
    <w:rsid w:val="00E6240E"/>
    <w:rsid w:val="00E62E4C"/>
    <w:rsid w:val="00E64029"/>
    <w:rsid w:val="00E6426A"/>
    <w:rsid w:val="00E65F4B"/>
    <w:rsid w:val="00E67558"/>
    <w:rsid w:val="00E7624A"/>
    <w:rsid w:val="00E771E3"/>
    <w:rsid w:val="00E8494C"/>
    <w:rsid w:val="00E85F13"/>
    <w:rsid w:val="00E8692A"/>
    <w:rsid w:val="00E87E96"/>
    <w:rsid w:val="00E90FD2"/>
    <w:rsid w:val="00E9243A"/>
    <w:rsid w:val="00E9382E"/>
    <w:rsid w:val="00E944C1"/>
    <w:rsid w:val="00E968E6"/>
    <w:rsid w:val="00E96B39"/>
    <w:rsid w:val="00E96E85"/>
    <w:rsid w:val="00E97554"/>
    <w:rsid w:val="00EA2A8B"/>
    <w:rsid w:val="00EB020D"/>
    <w:rsid w:val="00EB164B"/>
    <w:rsid w:val="00EB3413"/>
    <w:rsid w:val="00EB5A85"/>
    <w:rsid w:val="00EC4409"/>
    <w:rsid w:val="00ED0A8F"/>
    <w:rsid w:val="00ED1E75"/>
    <w:rsid w:val="00ED36A9"/>
    <w:rsid w:val="00ED6455"/>
    <w:rsid w:val="00EE2F47"/>
    <w:rsid w:val="00EE5422"/>
    <w:rsid w:val="00EE5AF8"/>
    <w:rsid w:val="00EE6408"/>
    <w:rsid w:val="00EE6630"/>
    <w:rsid w:val="00EF0AF0"/>
    <w:rsid w:val="00F001A5"/>
    <w:rsid w:val="00F0027F"/>
    <w:rsid w:val="00F021B4"/>
    <w:rsid w:val="00F038F9"/>
    <w:rsid w:val="00F03D0C"/>
    <w:rsid w:val="00F05129"/>
    <w:rsid w:val="00F07FD5"/>
    <w:rsid w:val="00F1054B"/>
    <w:rsid w:val="00F15C24"/>
    <w:rsid w:val="00F172DB"/>
    <w:rsid w:val="00F20E0F"/>
    <w:rsid w:val="00F218C1"/>
    <w:rsid w:val="00F242D7"/>
    <w:rsid w:val="00F24AB9"/>
    <w:rsid w:val="00F24B04"/>
    <w:rsid w:val="00F24B8F"/>
    <w:rsid w:val="00F26959"/>
    <w:rsid w:val="00F3309F"/>
    <w:rsid w:val="00F33BE2"/>
    <w:rsid w:val="00F418BE"/>
    <w:rsid w:val="00F41C30"/>
    <w:rsid w:val="00F42691"/>
    <w:rsid w:val="00F4346C"/>
    <w:rsid w:val="00F46C22"/>
    <w:rsid w:val="00F52440"/>
    <w:rsid w:val="00F52F7E"/>
    <w:rsid w:val="00F560AC"/>
    <w:rsid w:val="00F577E0"/>
    <w:rsid w:val="00F61C8D"/>
    <w:rsid w:val="00F63504"/>
    <w:rsid w:val="00F65B92"/>
    <w:rsid w:val="00F756CC"/>
    <w:rsid w:val="00F82165"/>
    <w:rsid w:val="00F8330C"/>
    <w:rsid w:val="00F83352"/>
    <w:rsid w:val="00F85EF7"/>
    <w:rsid w:val="00F869A8"/>
    <w:rsid w:val="00F87680"/>
    <w:rsid w:val="00F911DB"/>
    <w:rsid w:val="00F92977"/>
    <w:rsid w:val="00F92FAD"/>
    <w:rsid w:val="00FA06AD"/>
    <w:rsid w:val="00FA2EBE"/>
    <w:rsid w:val="00FA4EB3"/>
    <w:rsid w:val="00FA4F4C"/>
    <w:rsid w:val="00FB46F7"/>
    <w:rsid w:val="00FB559E"/>
    <w:rsid w:val="00FC22B4"/>
    <w:rsid w:val="00FC3418"/>
    <w:rsid w:val="00FC5F2B"/>
    <w:rsid w:val="00FC7BFD"/>
    <w:rsid w:val="00FD1175"/>
    <w:rsid w:val="00FE3D69"/>
    <w:rsid w:val="00FE48BB"/>
    <w:rsid w:val="00FE6357"/>
    <w:rsid w:val="00FF33AB"/>
    <w:rsid w:val="00FF3673"/>
    <w:rsid w:val="00FF3828"/>
    <w:rsid w:val="00FF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36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3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36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A68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DC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A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36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3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36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A68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DC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A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_\1\&#1054;&#1051;&#1071;\23-24%20&#1091;&#1095;.%20&#1075;&#1086;&#1076;\&#1044;&#1051;&#1071;%20&#1055;&#1045;&#1044;%20&#1057;&#1054;&#1042;&#1045;&#1058;&#1040;%2020.11.23\&#1086;&#1090;&#1082;&#1088;&#1099;&#1090;&#1099;&#1081;%20&#1091;&#1088;&#1086;&#1082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Определение</a:t>
            </a:r>
            <a:r>
              <a:rPr lang="ru-RU" baseline="0"/>
              <a:t> равновесной цены</a:t>
            </a:r>
            <a:endParaRPr lang="ru-RU"/>
          </a:p>
        </c:rich>
      </c:tx>
      <c:layout/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Величина спроса, шт</c:v>
                </c:pt>
              </c:strCache>
            </c:strRef>
          </c:tx>
          <c:marker>
            <c:symbol val="none"/>
          </c:marker>
          <c:x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12</c:v>
                </c:pt>
                <c:pt idx="2">
                  <c:v>25</c:v>
                </c:pt>
                <c:pt idx="3">
                  <c:v>38</c:v>
                </c:pt>
                <c:pt idx="4">
                  <c:v>50</c:v>
                </c:pt>
                <c:pt idx="5">
                  <c:v>66</c:v>
                </c:pt>
                <c:pt idx="6">
                  <c:v>90</c:v>
                </c:pt>
                <c:pt idx="7">
                  <c:v>125</c:v>
                </c:pt>
                <c:pt idx="8">
                  <c:v>150</c:v>
                </c:pt>
              </c:numCache>
            </c:numRef>
          </c:xVal>
          <c:yVal>
            <c:numRef>
              <c:f>Лист1!$A$2:$A$10</c:f>
              <c:numCache>
                <c:formatCode>General</c:formatCode>
                <c:ptCount val="9"/>
                <c:pt idx="0">
                  <c:v>3500</c:v>
                </c:pt>
                <c:pt idx="1">
                  <c:v>3000</c:v>
                </c:pt>
                <c:pt idx="2">
                  <c:v>2500</c:v>
                </c:pt>
                <c:pt idx="3">
                  <c:v>2100</c:v>
                </c:pt>
                <c:pt idx="4">
                  <c:v>1700</c:v>
                </c:pt>
                <c:pt idx="5">
                  <c:v>1400</c:v>
                </c:pt>
                <c:pt idx="6">
                  <c:v>1100</c:v>
                </c:pt>
                <c:pt idx="7">
                  <c:v>900</c:v>
                </c:pt>
                <c:pt idx="8">
                  <c:v>800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величина предложения, шт</c:v>
                </c:pt>
              </c:strCache>
            </c:strRef>
          </c:tx>
          <c:marker>
            <c:symbol val="none"/>
          </c:marker>
          <c:xVal>
            <c:numRef>
              <c:f>Лист1!$C$2:$C$10</c:f>
              <c:numCache>
                <c:formatCode>General</c:formatCode>
                <c:ptCount val="9"/>
                <c:pt idx="0">
                  <c:v>125</c:v>
                </c:pt>
                <c:pt idx="1">
                  <c:v>110</c:v>
                </c:pt>
                <c:pt idx="2">
                  <c:v>98</c:v>
                </c:pt>
                <c:pt idx="3">
                  <c:v>86</c:v>
                </c:pt>
                <c:pt idx="4">
                  <c:v>75</c:v>
                </c:pt>
                <c:pt idx="5">
                  <c:v>60</c:v>
                </c:pt>
                <c:pt idx="6">
                  <c:v>45</c:v>
                </c:pt>
                <c:pt idx="7">
                  <c:v>33</c:v>
                </c:pt>
                <c:pt idx="8">
                  <c:v>20</c:v>
                </c:pt>
              </c:numCache>
            </c:numRef>
          </c:xVal>
          <c:yVal>
            <c:numRef>
              <c:f>Лист1!$A$2:$A$10</c:f>
              <c:numCache>
                <c:formatCode>General</c:formatCode>
                <c:ptCount val="9"/>
                <c:pt idx="0">
                  <c:v>3500</c:v>
                </c:pt>
                <c:pt idx="1">
                  <c:v>3000</c:v>
                </c:pt>
                <c:pt idx="2">
                  <c:v>2500</c:v>
                </c:pt>
                <c:pt idx="3">
                  <c:v>2100</c:v>
                </c:pt>
                <c:pt idx="4">
                  <c:v>1700</c:v>
                </c:pt>
                <c:pt idx="5">
                  <c:v>1400</c:v>
                </c:pt>
                <c:pt idx="6">
                  <c:v>1100</c:v>
                </c:pt>
                <c:pt idx="7">
                  <c:v>900</c:v>
                </c:pt>
                <c:pt idx="8">
                  <c:v>800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3140608"/>
        <c:axId val="213142528"/>
      </c:scatterChart>
      <c:valAx>
        <c:axId val="21314060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13142528"/>
        <c:crosses val="autoZero"/>
        <c:crossBetween val="midCat"/>
      </c:valAx>
      <c:valAx>
        <c:axId val="213142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140608"/>
        <c:crosses val="autoZero"/>
        <c:crossBetween val="midCat"/>
      </c:valAx>
      <c:spPr>
        <a:ln w="3175" cmpd="sng"/>
      </c:spPr>
    </c:plotArea>
    <c:legend>
      <c:legendPos val="r"/>
      <c:legendEntry>
        <c:idx val="0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/>
            </a:pPr>
            <a:endParaRPr lang="ru-RU"/>
          </a:p>
        </c:txPr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4642-C556-4998-893B-EC445BA89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2023-11-17T04:33:00Z</dcterms:created>
  <dcterms:modified xsi:type="dcterms:W3CDTF">2023-11-17T05:54:00Z</dcterms:modified>
</cp:coreProperties>
</file>